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DAE" w:rsidRPr="002C48C6" w:rsidRDefault="00823DAE" w:rsidP="00823DAE">
      <w:pPr>
        <w:spacing w:before="40" w:after="60" w:line="240" w:lineRule="auto"/>
        <w:outlineLvl w:val="2"/>
        <w:rPr>
          <w:rFonts w:ascii="Times New Roman" w:eastAsia="Times New Roman" w:hAnsi="Times New Roman" w:cs="Times New Roman"/>
          <w:b/>
          <w:bCs/>
          <w:sz w:val="20"/>
          <w:szCs w:val="20"/>
        </w:rPr>
      </w:pPr>
      <w:bookmarkStart w:id="0" w:name="_GoBack"/>
      <w:bookmarkEnd w:id="0"/>
      <w:r w:rsidRPr="002C48C6">
        <w:rPr>
          <w:rFonts w:ascii="Times New Roman" w:eastAsia="Times New Roman" w:hAnsi="Times New Roman" w:cs="Times New Roman"/>
          <w:b/>
          <w:bCs/>
          <w:sz w:val="20"/>
          <w:szCs w:val="20"/>
        </w:rPr>
        <w:t>What Is Suitability?</w:t>
      </w:r>
    </w:p>
    <w:p w:rsidR="00823DAE" w:rsidRPr="002C48C6" w:rsidRDefault="00823DAE" w:rsidP="00823DAE">
      <w:pPr>
        <w:spacing w:before="40" w:after="60" w:line="240" w:lineRule="auto"/>
        <w:rPr>
          <w:rFonts w:ascii="Times New Roman" w:eastAsia="Times New Roman" w:hAnsi="Times New Roman" w:cs="Times New Roman"/>
          <w:sz w:val="20"/>
          <w:szCs w:val="20"/>
        </w:rPr>
      </w:pPr>
      <w:r w:rsidRPr="002C48C6">
        <w:rPr>
          <w:rFonts w:ascii="Times New Roman" w:eastAsia="Times New Roman" w:hAnsi="Times New Roman" w:cs="Times New Roman"/>
          <w:sz w:val="20"/>
          <w:szCs w:val="20"/>
        </w:rPr>
        <w:t xml:space="preserve">Most of those involved in the financial services arena have a sense of what suitability means. Virtually all forms of financial products sold today are regulated by state and federal laws that include suitability requirements. In that respect, the sale of long-term care insurance is no different than the sale of any other life or health insurance product. </w:t>
      </w:r>
    </w:p>
    <w:p w:rsidR="00823DAE" w:rsidRPr="002C48C6" w:rsidRDefault="00823DAE" w:rsidP="00823DAE">
      <w:pPr>
        <w:spacing w:before="40" w:after="60" w:line="240" w:lineRule="auto"/>
        <w:rPr>
          <w:rFonts w:ascii="Times New Roman" w:eastAsia="Times New Roman" w:hAnsi="Times New Roman" w:cs="Times New Roman"/>
          <w:sz w:val="20"/>
          <w:szCs w:val="20"/>
        </w:rPr>
      </w:pPr>
      <w:r w:rsidRPr="002C48C6">
        <w:rPr>
          <w:rFonts w:ascii="Times New Roman" w:eastAsia="Times New Roman" w:hAnsi="Times New Roman" w:cs="Times New Roman"/>
          <w:sz w:val="20"/>
          <w:szCs w:val="20"/>
        </w:rPr>
        <w:t xml:space="preserve">However, having a sense for what suitability means does not necessarily translate into an understanding of what it takes to comply. While it might be tempting to dismiss suitability as being too intangible for compliance, the fact is, clear guidelines are available to help insurers and producers determine the suitability of the LTC policy being recommended to, or considered by, a consumer. A good place to start is with the NAIC. </w:t>
      </w:r>
    </w:p>
    <w:p w:rsidR="00823DAE" w:rsidRPr="002C48C6" w:rsidRDefault="00823DAE" w:rsidP="00823DAE">
      <w:pPr>
        <w:spacing w:before="40" w:after="60" w:line="240" w:lineRule="auto"/>
        <w:outlineLvl w:val="2"/>
        <w:rPr>
          <w:rFonts w:ascii="Times New Roman" w:eastAsia="Times New Roman" w:hAnsi="Times New Roman" w:cs="Times New Roman"/>
          <w:b/>
          <w:bCs/>
          <w:sz w:val="20"/>
          <w:szCs w:val="20"/>
        </w:rPr>
      </w:pPr>
      <w:r w:rsidRPr="002C48C6">
        <w:rPr>
          <w:rFonts w:ascii="Times New Roman" w:eastAsia="Times New Roman" w:hAnsi="Times New Roman" w:cs="Times New Roman"/>
          <w:b/>
          <w:bCs/>
          <w:sz w:val="20"/>
          <w:szCs w:val="20"/>
        </w:rPr>
        <w:t xml:space="preserve">NAIC and Suitability </w:t>
      </w:r>
    </w:p>
    <w:p w:rsidR="00823DAE" w:rsidRPr="002C48C6" w:rsidRDefault="00823DAE" w:rsidP="00823DAE">
      <w:pPr>
        <w:spacing w:before="40" w:after="60" w:line="240" w:lineRule="auto"/>
        <w:rPr>
          <w:rFonts w:ascii="Times New Roman" w:eastAsia="Times New Roman" w:hAnsi="Times New Roman" w:cs="Times New Roman"/>
          <w:sz w:val="20"/>
          <w:szCs w:val="20"/>
        </w:rPr>
      </w:pPr>
      <w:r w:rsidRPr="002C48C6">
        <w:rPr>
          <w:rFonts w:ascii="Times New Roman" w:eastAsia="Times New Roman" w:hAnsi="Times New Roman" w:cs="Times New Roman"/>
          <w:sz w:val="20"/>
          <w:szCs w:val="20"/>
        </w:rPr>
        <w:t xml:space="preserve">The NAIC addresses suitability in its Long-Term Care Insurance Model Act and Regulation, where it places responsibility on both the producer and the insurer to make sure sales of long-term care insurance adhere to suitability principles. </w:t>
      </w:r>
    </w:p>
    <w:p w:rsidR="00823DAE" w:rsidRPr="002C48C6" w:rsidRDefault="00823DAE" w:rsidP="00823DAE">
      <w:pPr>
        <w:spacing w:before="40" w:after="60" w:line="240" w:lineRule="auto"/>
        <w:rPr>
          <w:rFonts w:ascii="Times New Roman" w:eastAsia="Times New Roman" w:hAnsi="Times New Roman" w:cs="Times New Roman"/>
          <w:sz w:val="20"/>
          <w:szCs w:val="20"/>
        </w:rPr>
      </w:pPr>
      <w:r w:rsidRPr="002C48C6">
        <w:rPr>
          <w:rFonts w:ascii="Times New Roman" w:eastAsia="Times New Roman" w:hAnsi="Times New Roman" w:cs="Times New Roman"/>
          <w:sz w:val="20"/>
          <w:szCs w:val="20"/>
        </w:rPr>
        <w:t xml:space="preserve">To determine whether the applicant meets the [suitability] standards developed by the issuer, the agent and issuer shall develop procedures that take the following into consideration: </w:t>
      </w:r>
    </w:p>
    <w:p w:rsidR="00823DAE" w:rsidRPr="002C48C6" w:rsidRDefault="00823DAE" w:rsidP="00823DAE">
      <w:pPr>
        <w:numPr>
          <w:ilvl w:val="1"/>
          <w:numId w:val="1"/>
        </w:numPr>
        <w:spacing w:before="40" w:after="60" w:line="240" w:lineRule="auto"/>
        <w:rPr>
          <w:rFonts w:ascii="Times New Roman" w:eastAsia="Times New Roman" w:hAnsi="Times New Roman" w:cs="Times New Roman"/>
          <w:sz w:val="20"/>
          <w:szCs w:val="20"/>
        </w:rPr>
      </w:pPr>
      <w:r w:rsidRPr="002C48C6">
        <w:rPr>
          <w:rFonts w:ascii="Times New Roman" w:eastAsia="Times New Roman" w:hAnsi="Times New Roman" w:cs="Times New Roman"/>
          <w:sz w:val="20"/>
          <w:szCs w:val="20"/>
        </w:rPr>
        <w:t xml:space="preserve">the (applicant’s) ability to pay for the proposed coverage and other pertinent financial information related to the purchase of the coverage; </w:t>
      </w:r>
    </w:p>
    <w:p w:rsidR="00823DAE" w:rsidRPr="002C48C6" w:rsidRDefault="00823DAE" w:rsidP="00823DAE">
      <w:pPr>
        <w:numPr>
          <w:ilvl w:val="1"/>
          <w:numId w:val="1"/>
        </w:numPr>
        <w:spacing w:before="40" w:after="60" w:line="240" w:lineRule="auto"/>
        <w:rPr>
          <w:rFonts w:ascii="Times New Roman" w:eastAsia="Times New Roman" w:hAnsi="Times New Roman" w:cs="Times New Roman"/>
          <w:sz w:val="20"/>
          <w:szCs w:val="20"/>
        </w:rPr>
      </w:pPr>
      <w:r w:rsidRPr="002C48C6">
        <w:rPr>
          <w:rFonts w:ascii="Times New Roman" w:eastAsia="Times New Roman" w:hAnsi="Times New Roman" w:cs="Times New Roman"/>
          <w:sz w:val="20"/>
          <w:szCs w:val="20"/>
        </w:rPr>
        <w:t xml:space="preserve">the applicant’s goals or needs with respect to long-term care and the advantages and disadvantages of insurance to meet these goals or needs; and </w:t>
      </w:r>
    </w:p>
    <w:p w:rsidR="00823DAE" w:rsidRPr="002C48C6" w:rsidRDefault="00823DAE" w:rsidP="00823DAE">
      <w:pPr>
        <w:numPr>
          <w:ilvl w:val="1"/>
          <w:numId w:val="1"/>
        </w:numPr>
        <w:spacing w:before="40" w:after="60" w:line="240" w:lineRule="auto"/>
        <w:rPr>
          <w:rFonts w:ascii="Times New Roman" w:eastAsia="Times New Roman" w:hAnsi="Times New Roman" w:cs="Times New Roman"/>
          <w:sz w:val="20"/>
          <w:szCs w:val="20"/>
        </w:rPr>
      </w:pPr>
      <w:r w:rsidRPr="002C48C6">
        <w:rPr>
          <w:rFonts w:ascii="Times New Roman" w:eastAsia="Times New Roman" w:hAnsi="Times New Roman" w:cs="Times New Roman"/>
          <w:sz w:val="20"/>
          <w:szCs w:val="20"/>
        </w:rPr>
        <w:t>the values, benefits, and costs of the applicant’s existing insurance, if any, when compared to the values, benefits, and costs of the recommended purchase or replacement.</w:t>
      </w:r>
    </w:p>
    <w:p w:rsidR="00823DAE" w:rsidRPr="002C48C6" w:rsidRDefault="00823DAE" w:rsidP="00823DAE">
      <w:pPr>
        <w:spacing w:before="40" w:after="60" w:line="240" w:lineRule="auto"/>
        <w:rPr>
          <w:rFonts w:ascii="Times New Roman" w:eastAsia="Times New Roman" w:hAnsi="Times New Roman" w:cs="Times New Roman"/>
          <w:sz w:val="20"/>
          <w:szCs w:val="20"/>
        </w:rPr>
      </w:pPr>
      <w:r w:rsidRPr="002C48C6">
        <w:rPr>
          <w:rFonts w:ascii="Times New Roman" w:eastAsia="Times New Roman" w:hAnsi="Times New Roman" w:cs="Times New Roman"/>
          <w:sz w:val="20"/>
          <w:szCs w:val="20"/>
        </w:rPr>
        <w:t xml:space="preserve">The insurer and the producer are expected to make “reasonable efforts” to obtain the information necessary to answer these fundamental questions of suitability. To support this, the model regulation requires that applicants be asked to complete a “Long-Term Care Insurance Personal Worksheet” (reviewed later in this chapter). </w:t>
      </w:r>
    </w:p>
    <w:p w:rsidR="00823DAE" w:rsidRPr="002C48C6" w:rsidRDefault="00823DAE" w:rsidP="00823DAE">
      <w:pPr>
        <w:spacing w:before="40" w:after="60" w:line="240" w:lineRule="auto"/>
        <w:outlineLvl w:val="2"/>
        <w:rPr>
          <w:rFonts w:ascii="Times New Roman" w:eastAsia="Times New Roman" w:hAnsi="Times New Roman" w:cs="Times New Roman"/>
          <w:b/>
          <w:bCs/>
          <w:sz w:val="20"/>
          <w:szCs w:val="20"/>
        </w:rPr>
      </w:pPr>
      <w:r w:rsidRPr="002C48C6">
        <w:rPr>
          <w:rFonts w:ascii="Times New Roman" w:eastAsia="Times New Roman" w:hAnsi="Times New Roman" w:cs="Times New Roman"/>
          <w:b/>
          <w:bCs/>
          <w:sz w:val="20"/>
          <w:szCs w:val="20"/>
        </w:rPr>
        <w:t xml:space="preserve">Insurers Responsible for Instituting the Suitability Process </w:t>
      </w:r>
    </w:p>
    <w:p w:rsidR="00823DAE" w:rsidRPr="002C48C6" w:rsidRDefault="00823DAE" w:rsidP="00823DAE">
      <w:pPr>
        <w:spacing w:before="40" w:after="60" w:line="240" w:lineRule="auto"/>
        <w:rPr>
          <w:rFonts w:ascii="Times New Roman" w:eastAsia="Times New Roman" w:hAnsi="Times New Roman" w:cs="Times New Roman"/>
          <w:sz w:val="20"/>
          <w:szCs w:val="20"/>
        </w:rPr>
      </w:pPr>
      <w:r w:rsidRPr="002C48C6">
        <w:rPr>
          <w:rFonts w:ascii="Times New Roman" w:eastAsia="Times New Roman" w:hAnsi="Times New Roman" w:cs="Times New Roman"/>
          <w:sz w:val="20"/>
          <w:szCs w:val="20"/>
        </w:rPr>
        <w:t xml:space="preserve">The NAIC Long-Term Care Insurance Model Act instructs insurers to develop and use suitability standards to determine whether the purchase or replacement of long-term care insurance is “appropriate for the needs of the applicant.” The model regulation does not provide details for how those suitability standards should read but instead leaves it up to the insurer to define these standards. However they are defined, insurers are required to “maintain a copy of their suitability standards and make them available for inspection upon request by the (state’s insurance) commissioner.” </w:t>
      </w:r>
    </w:p>
    <w:p w:rsidR="00823DAE" w:rsidRPr="002C48C6" w:rsidRDefault="00823DAE" w:rsidP="00823DAE">
      <w:pPr>
        <w:spacing w:before="40" w:after="60" w:line="240" w:lineRule="auto"/>
        <w:rPr>
          <w:rFonts w:ascii="Times New Roman" w:eastAsia="Times New Roman" w:hAnsi="Times New Roman" w:cs="Times New Roman"/>
          <w:sz w:val="20"/>
          <w:szCs w:val="20"/>
        </w:rPr>
      </w:pPr>
      <w:r w:rsidRPr="002C48C6">
        <w:rPr>
          <w:rFonts w:ascii="Times New Roman" w:eastAsia="Times New Roman" w:hAnsi="Times New Roman" w:cs="Times New Roman"/>
          <w:sz w:val="20"/>
          <w:szCs w:val="20"/>
        </w:rPr>
        <w:t xml:space="preserve">Insurers are also responsible for training their agents (and any other producer who sells their LTCI products) in applying their suitability standards. </w:t>
      </w:r>
    </w:p>
    <w:p w:rsidR="00823DAE" w:rsidRPr="002C48C6" w:rsidRDefault="00823DAE" w:rsidP="00823DAE">
      <w:pPr>
        <w:spacing w:before="40" w:after="60" w:line="240" w:lineRule="auto"/>
        <w:outlineLvl w:val="2"/>
        <w:rPr>
          <w:rFonts w:ascii="Times New Roman" w:eastAsia="Times New Roman" w:hAnsi="Times New Roman" w:cs="Times New Roman"/>
          <w:b/>
          <w:bCs/>
          <w:sz w:val="20"/>
          <w:szCs w:val="20"/>
        </w:rPr>
      </w:pPr>
      <w:r w:rsidRPr="002C48C6">
        <w:rPr>
          <w:rFonts w:ascii="Times New Roman" w:eastAsia="Times New Roman" w:hAnsi="Times New Roman" w:cs="Times New Roman"/>
          <w:b/>
          <w:bCs/>
          <w:sz w:val="20"/>
          <w:szCs w:val="20"/>
        </w:rPr>
        <w:t xml:space="preserve">Producers Responsible for Suitable Recommendations </w:t>
      </w:r>
    </w:p>
    <w:p w:rsidR="00823DAE" w:rsidRPr="002C48C6" w:rsidRDefault="00823DAE" w:rsidP="00823DAE">
      <w:pPr>
        <w:spacing w:before="40"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NAIC Model Act</w:t>
      </w:r>
      <w:r w:rsidRPr="002C48C6">
        <w:rPr>
          <w:rFonts w:ascii="Times New Roman" w:eastAsia="Times New Roman" w:hAnsi="Times New Roman" w:cs="Times New Roman"/>
          <w:sz w:val="20"/>
          <w:szCs w:val="20"/>
        </w:rPr>
        <w:t xml:space="preserve"> makes clear that producers a</w:t>
      </w:r>
      <w:r>
        <w:rPr>
          <w:rFonts w:ascii="Times New Roman" w:eastAsia="Times New Roman" w:hAnsi="Times New Roman" w:cs="Times New Roman"/>
          <w:sz w:val="20"/>
          <w:szCs w:val="20"/>
        </w:rPr>
        <w:t>re responsible for determining suitability of LTCI recommendations</w:t>
      </w:r>
    </w:p>
    <w:p w:rsidR="00823DAE" w:rsidRPr="002C48C6" w:rsidRDefault="00823DAE" w:rsidP="00823DAE">
      <w:pPr>
        <w:numPr>
          <w:ilvl w:val="0"/>
          <w:numId w:val="2"/>
        </w:numPr>
        <w:spacing w:before="40" w:after="60" w:line="240" w:lineRule="auto"/>
        <w:rPr>
          <w:rFonts w:ascii="Times New Roman" w:eastAsia="Times New Roman" w:hAnsi="Times New Roman" w:cs="Times New Roman"/>
          <w:sz w:val="20"/>
          <w:szCs w:val="20"/>
        </w:rPr>
      </w:pPr>
      <w:r w:rsidRPr="002C48C6">
        <w:rPr>
          <w:rFonts w:ascii="Times New Roman" w:eastAsia="Times New Roman" w:hAnsi="Times New Roman" w:cs="Times New Roman"/>
          <w:sz w:val="20"/>
          <w:szCs w:val="20"/>
        </w:rPr>
        <w:t xml:space="preserve">use the suitability standards developed by the insurer in marketing long-term care insurance and making long-term care insurance recommendations; and </w:t>
      </w:r>
    </w:p>
    <w:p w:rsidR="00823DAE" w:rsidRPr="002C48C6" w:rsidRDefault="00823DAE" w:rsidP="00823DAE">
      <w:pPr>
        <w:numPr>
          <w:ilvl w:val="0"/>
          <w:numId w:val="2"/>
        </w:numPr>
        <w:spacing w:before="40" w:after="60" w:line="240" w:lineRule="auto"/>
        <w:rPr>
          <w:rFonts w:ascii="Times New Roman" w:eastAsia="Times New Roman" w:hAnsi="Times New Roman" w:cs="Times New Roman"/>
          <w:sz w:val="20"/>
          <w:szCs w:val="20"/>
        </w:rPr>
      </w:pPr>
      <w:proofErr w:type="gramStart"/>
      <w:r w:rsidRPr="002C48C6">
        <w:rPr>
          <w:rFonts w:ascii="Times New Roman" w:eastAsia="Times New Roman" w:hAnsi="Times New Roman" w:cs="Times New Roman"/>
          <w:sz w:val="20"/>
          <w:szCs w:val="20"/>
        </w:rPr>
        <w:t>give</w:t>
      </w:r>
      <w:proofErr w:type="gramEnd"/>
      <w:r w:rsidRPr="002C48C6">
        <w:rPr>
          <w:rFonts w:ascii="Times New Roman" w:eastAsia="Times New Roman" w:hAnsi="Times New Roman" w:cs="Times New Roman"/>
          <w:sz w:val="20"/>
          <w:szCs w:val="20"/>
        </w:rPr>
        <w:t xml:space="preserve"> applicants a copy of the NAIC disclosure form entitled “Things You Should Know Before You Buy Long-Term Care Insurance” at the same time the personal worksheet is provided to the applicant. </w:t>
      </w:r>
    </w:p>
    <w:p w:rsidR="00823DAE" w:rsidRPr="002C48C6" w:rsidRDefault="00823DAE" w:rsidP="00823DAE">
      <w:pPr>
        <w:spacing w:before="40" w:after="60" w:line="240" w:lineRule="auto"/>
        <w:outlineLvl w:val="2"/>
        <w:rPr>
          <w:rFonts w:ascii="Times New Roman" w:eastAsia="Times New Roman" w:hAnsi="Times New Roman" w:cs="Times New Roman"/>
          <w:b/>
          <w:bCs/>
          <w:sz w:val="20"/>
          <w:szCs w:val="20"/>
        </w:rPr>
      </w:pPr>
      <w:r w:rsidRPr="002C48C6">
        <w:rPr>
          <w:rFonts w:ascii="Times New Roman" w:eastAsia="Times New Roman" w:hAnsi="Times New Roman" w:cs="Times New Roman"/>
          <w:b/>
          <w:bCs/>
          <w:sz w:val="20"/>
          <w:szCs w:val="20"/>
        </w:rPr>
        <w:t xml:space="preserve">When Is Suitability Determined? </w:t>
      </w:r>
    </w:p>
    <w:p w:rsidR="00823DAE" w:rsidRPr="002C48C6" w:rsidRDefault="00823DAE" w:rsidP="00823DAE">
      <w:pPr>
        <w:spacing w:before="40" w:after="60" w:line="240" w:lineRule="auto"/>
        <w:rPr>
          <w:rFonts w:ascii="Times New Roman" w:eastAsia="Times New Roman" w:hAnsi="Times New Roman" w:cs="Times New Roman"/>
          <w:sz w:val="20"/>
          <w:szCs w:val="20"/>
        </w:rPr>
      </w:pPr>
      <w:r w:rsidRPr="002C48C6">
        <w:rPr>
          <w:rFonts w:ascii="Times New Roman" w:eastAsia="Times New Roman" w:hAnsi="Times New Roman" w:cs="Times New Roman"/>
          <w:sz w:val="20"/>
          <w:szCs w:val="20"/>
        </w:rPr>
        <w:t>Waiting until after a policy is issued to determi</w:t>
      </w:r>
      <w:r>
        <w:rPr>
          <w:rFonts w:ascii="Times New Roman" w:eastAsia="Times New Roman" w:hAnsi="Times New Roman" w:cs="Times New Roman"/>
          <w:sz w:val="20"/>
          <w:szCs w:val="20"/>
        </w:rPr>
        <w:t>ne the suitability</w:t>
      </w:r>
      <w:r w:rsidRPr="002C48C6">
        <w:rPr>
          <w:rFonts w:ascii="Times New Roman" w:eastAsia="Times New Roman" w:hAnsi="Times New Roman" w:cs="Times New Roman"/>
          <w:sz w:val="20"/>
          <w:szCs w:val="20"/>
        </w:rPr>
        <w:t xml:space="preserve"> is too late. In its Long-Term Care Insurance Model Act and Regulation, the NAIC specifies a process for determining suitability before the policy is iss</w:t>
      </w:r>
      <w:r>
        <w:rPr>
          <w:rFonts w:ascii="Times New Roman" w:eastAsia="Times New Roman" w:hAnsi="Times New Roman" w:cs="Times New Roman"/>
          <w:sz w:val="20"/>
          <w:szCs w:val="20"/>
        </w:rPr>
        <w:t xml:space="preserve">ued. The process begins with </w:t>
      </w:r>
      <w:r w:rsidRPr="002C48C6">
        <w:rPr>
          <w:rFonts w:ascii="Times New Roman" w:eastAsia="Times New Roman" w:hAnsi="Times New Roman" w:cs="Times New Roman"/>
          <w:sz w:val="20"/>
          <w:szCs w:val="20"/>
        </w:rPr>
        <w:t>produce</w:t>
      </w:r>
      <w:r>
        <w:rPr>
          <w:rFonts w:ascii="Times New Roman" w:eastAsia="Times New Roman" w:hAnsi="Times New Roman" w:cs="Times New Roman"/>
          <w:sz w:val="20"/>
          <w:szCs w:val="20"/>
        </w:rPr>
        <w:t xml:space="preserve">r engaging the applicant in </w:t>
      </w:r>
      <w:r w:rsidRPr="002C48C6">
        <w:rPr>
          <w:rFonts w:ascii="Times New Roman" w:eastAsia="Times New Roman" w:hAnsi="Times New Roman" w:cs="Times New Roman"/>
          <w:sz w:val="20"/>
          <w:szCs w:val="20"/>
        </w:rPr>
        <w:t>fact-fin</w:t>
      </w:r>
      <w:r>
        <w:rPr>
          <w:rFonts w:ascii="Times New Roman" w:eastAsia="Times New Roman" w:hAnsi="Times New Roman" w:cs="Times New Roman"/>
          <w:sz w:val="20"/>
          <w:szCs w:val="20"/>
        </w:rPr>
        <w:t>ding interview</w:t>
      </w:r>
      <w:r w:rsidRPr="002C48C6">
        <w:rPr>
          <w:rFonts w:ascii="Times New Roman" w:eastAsia="Times New Roman" w:hAnsi="Times New Roman" w:cs="Times New Roman"/>
          <w:sz w:val="20"/>
          <w:szCs w:val="20"/>
        </w:rPr>
        <w:t xml:space="preserve"> to determine first if an LTCI policy is needed and then what kind of policy is most appropriate for the person’s goals and needs. The process ends with the insurance company, through the underwriting process, confirming the policy’s suitability based on personal facts supplied by the applicant. </w:t>
      </w:r>
    </w:p>
    <w:p w:rsidR="00823DAE" w:rsidRPr="002C48C6" w:rsidRDefault="00823DAE" w:rsidP="00823DAE">
      <w:pPr>
        <w:spacing w:before="40" w:after="60" w:line="240" w:lineRule="auto"/>
        <w:outlineLvl w:val="3"/>
        <w:rPr>
          <w:rFonts w:ascii="Times New Roman" w:eastAsia="Times New Roman" w:hAnsi="Times New Roman" w:cs="Times New Roman"/>
          <w:b/>
          <w:bCs/>
          <w:sz w:val="20"/>
          <w:szCs w:val="20"/>
        </w:rPr>
      </w:pPr>
      <w:r w:rsidRPr="002C48C6">
        <w:rPr>
          <w:rFonts w:ascii="Times New Roman" w:eastAsia="Times New Roman" w:hAnsi="Times New Roman" w:cs="Times New Roman"/>
          <w:b/>
          <w:bCs/>
          <w:sz w:val="20"/>
          <w:szCs w:val="20"/>
        </w:rPr>
        <w:t xml:space="preserve">Suitability at the Time of Sale </w:t>
      </w:r>
    </w:p>
    <w:p w:rsidR="00823DAE" w:rsidRDefault="00823DAE" w:rsidP="00823DAE">
      <w:pPr>
        <w:spacing w:before="120" w:after="120" w:line="240" w:lineRule="auto"/>
        <w:rPr>
          <w:rFonts w:ascii="Times New Roman" w:eastAsia="Times New Roman" w:hAnsi="Times New Roman" w:cs="Times New Roman"/>
        </w:rPr>
      </w:pPr>
    </w:p>
    <w:p w:rsidR="00823DAE" w:rsidRPr="00823DAE" w:rsidRDefault="00823DAE" w:rsidP="00823DAE">
      <w:pPr>
        <w:spacing w:before="120" w:after="240" w:line="240" w:lineRule="auto"/>
        <w:jc w:val="center"/>
        <w:rPr>
          <w:rFonts w:ascii="Times New Roman" w:eastAsia="Times New Roman" w:hAnsi="Times New Roman" w:cs="Times New Roman"/>
          <w:b/>
          <w:sz w:val="28"/>
          <w:szCs w:val="28"/>
        </w:rPr>
      </w:pPr>
      <w:r w:rsidRPr="00823DAE">
        <w:rPr>
          <w:rFonts w:ascii="Times New Roman" w:eastAsia="Times New Roman" w:hAnsi="Times New Roman" w:cs="Times New Roman"/>
          <w:b/>
          <w:sz w:val="28"/>
          <w:szCs w:val="28"/>
        </w:rPr>
        <w:lastRenderedPageBreak/>
        <w:t xml:space="preserve">Suitability of </w:t>
      </w:r>
      <w:r w:rsidR="009F315C">
        <w:rPr>
          <w:rFonts w:ascii="Times New Roman" w:eastAsia="Times New Roman" w:hAnsi="Times New Roman" w:cs="Times New Roman"/>
          <w:b/>
          <w:sz w:val="28"/>
          <w:szCs w:val="28"/>
        </w:rPr>
        <w:t xml:space="preserve">Life Insurance </w:t>
      </w:r>
      <w:r w:rsidRPr="00823DAE">
        <w:rPr>
          <w:rFonts w:ascii="Times New Roman" w:eastAsia="Times New Roman" w:hAnsi="Times New Roman" w:cs="Times New Roman"/>
          <w:b/>
          <w:sz w:val="28"/>
          <w:szCs w:val="28"/>
        </w:rPr>
        <w:t>Product</w:t>
      </w:r>
      <w:r w:rsidR="009F315C">
        <w:rPr>
          <w:rFonts w:ascii="Times New Roman" w:eastAsia="Times New Roman" w:hAnsi="Times New Roman" w:cs="Times New Roman"/>
          <w:b/>
          <w:sz w:val="28"/>
          <w:szCs w:val="28"/>
        </w:rPr>
        <w:t>s</w:t>
      </w:r>
    </w:p>
    <w:p w:rsidR="00823DAE" w:rsidRPr="00823DAE" w:rsidRDefault="00823DAE" w:rsidP="00823DAE">
      <w:pPr>
        <w:spacing w:before="120" w:after="120" w:line="240" w:lineRule="auto"/>
        <w:rPr>
          <w:rFonts w:ascii="Times New Roman" w:eastAsia="Times New Roman" w:hAnsi="Times New Roman" w:cs="Times New Roman"/>
        </w:rPr>
      </w:pPr>
      <w:r w:rsidRPr="00823DAE">
        <w:rPr>
          <w:rFonts w:ascii="Times New Roman" w:eastAsia="Times New Roman" w:hAnsi="Times New Roman" w:cs="Times New Roman"/>
        </w:rPr>
        <w:t>The process of determi</w:t>
      </w:r>
      <w:r>
        <w:rPr>
          <w:rFonts w:ascii="Times New Roman" w:eastAsia="Times New Roman" w:hAnsi="Times New Roman" w:cs="Times New Roman"/>
        </w:rPr>
        <w:t>ning the suitability of any life insurance</w:t>
      </w:r>
      <w:r w:rsidR="003822C5">
        <w:rPr>
          <w:rFonts w:ascii="Times New Roman" w:eastAsia="Times New Roman" w:hAnsi="Times New Roman" w:cs="Times New Roman"/>
        </w:rPr>
        <w:t xml:space="preserve"> product</w:t>
      </w:r>
      <w:r w:rsidRPr="00823DAE">
        <w:rPr>
          <w:rFonts w:ascii="Times New Roman" w:eastAsia="Times New Roman" w:hAnsi="Times New Roman" w:cs="Times New Roman"/>
        </w:rPr>
        <w:t xml:space="preserve"> really begins the moment the producer begins </w:t>
      </w:r>
      <w:r w:rsidR="00F60781">
        <w:rPr>
          <w:rFonts w:ascii="Times New Roman" w:eastAsia="Times New Roman" w:hAnsi="Times New Roman" w:cs="Times New Roman"/>
        </w:rPr>
        <w:t>discussing a</w:t>
      </w:r>
      <w:r w:rsidRPr="00823DAE">
        <w:rPr>
          <w:rFonts w:ascii="Times New Roman" w:eastAsia="Times New Roman" w:hAnsi="Times New Roman" w:cs="Times New Roman"/>
        </w:rPr>
        <w:t xml:space="preserve"> product with</w:t>
      </w:r>
      <w:r w:rsidR="003822C5">
        <w:rPr>
          <w:rFonts w:ascii="Times New Roman" w:eastAsia="Times New Roman" w:hAnsi="Times New Roman" w:cs="Times New Roman"/>
        </w:rPr>
        <w:t xml:space="preserve"> the</w:t>
      </w:r>
      <w:r w:rsidRPr="00823DAE">
        <w:rPr>
          <w:rFonts w:ascii="Times New Roman" w:eastAsia="Times New Roman" w:hAnsi="Times New Roman" w:cs="Times New Roman"/>
        </w:rPr>
        <w:t xml:space="preserve"> client. </w:t>
      </w:r>
      <w:r w:rsidR="003822C5">
        <w:rPr>
          <w:rFonts w:ascii="Times New Roman" w:eastAsia="Times New Roman" w:hAnsi="Times New Roman" w:cs="Times New Roman"/>
        </w:rPr>
        <w:t xml:space="preserve">  </w:t>
      </w:r>
      <w:r w:rsidRPr="00823DAE">
        <w:rPr>
          <w:rFonts w:ascii="Times New Roman" w:eastAsia="Times New Roman" w:hAnsi="Times New Roman" w:cs="Times New Roman"/>
        </w:rPr>
        <w:t xml:space="preserve">Suitability </w:t>
      </w:r>
      <w:r w:rsidR="003822C5">
        <w:rPr>
          <w:rFonts w:ascii="Times New Roman" w:eastAsia="Times New Roman" w:hAnsi="Times New Roman" w:cs="Times New Roman"/>
        </w:rPr>
        <w:t>factors can be separated into three</w:t>
      </w:r>
      <w:r w:rsidRPr="00823DAE">
        <w:rPr>
          <w:rFonts w:ascii="Times New Roman" w:eastAsia="Times New Roman" w:hAnsi="Times New Roman" w:cs="Times New Roman"/>
        </w:rPr>
        <w:t xml:space="preserve"> broad cate</w:t>
      </w:r>
      <w:r w:rsidR="003822C5">
        <w:rPr>
          <w:rFonts w:ascii="Times New Roman" w:eastAsia="Times New Roman" w:hAnsi="Times New Roman" w:cs="Times New Roman"/>
        </w:rPr>
        <w:t>gories: knowledge, need and purpose</w:t>
      </w:r>
      <w:r w:rsidRPr="00823DAE">
        <w:rPr>
          <w:rFonts w:ascii="Times New Roman" w:eastAsia="Times New Roman" w:hAnsi="Times New Roman" w:cs="Times New Roman"/>
        </w:rPr>
        <w:t xml:space="preserve"> </w:t>
      </w:r>
    </w:p>
    <w:p w:rsidR="00823DAE" w:rsidRPr="00823DAE" w:rsidRDefault="00823DAE" w:rsidP="003822C5">
      <w:pPr>
        <w:spacing w:before="240" w:after="0" w:line="240" w:lineRule="auto"/>
        <w:outlineLvl w:val="4"/>
        <w:rPr>
          <w:rFonts w:ascii="Times New Roman" w:eastAsia="Times New Roman" w:hAnsi="Times New Roman" w:cs="Times New Roman"/>
          <w:b/>
          <w:bCs/>
          <w:sz w:val="24"/>
          <w:szCs w:val="24"/>
        </w:rPr>
      </w:pPr>
      <w:r w:rsidRPr="00823DAE">
        <w:rPr>
          <w:rFonts w:ascii="Times New Roman" w:eastAsia="Times New Roman" w:hAnsi="Times New Roman" w:cs="Times New Roman"/>
          <w:b/>
          <w:bCs/>
          <w:sz w:val="24"/>
          <w:szCs w:val="24"/>
        </w:rPr>
        <w:t xml:space="preserve">Does the Applicant Understand the Product? </w:t>
      </w:r>
    </w:p>
    <w:p w:rsidR="00823DAE" w:rsidRPr="00823DAE" w:rsidRDefault="00823DAE" w:rsidP="00823DAE">
      <w:pPr>
        <w:spacing w:before="120" w:after="120" w:line="240" w:lineRule="auto"/>
        <w:rPr>
          <w:rFonts w:ascii="Times New Roman" w:eastAsia="Times New Roman" w:hAnsi="Times New Roman" w:cs="Times New Roman"/>
        </w:rPr>
      </w:pPr>
      <w:r w:rsidRPr="00823DAE">
        <w:rPr>
          <w:rFonts w:ascii="Times New Roman" w:eastAsia="Times New Roman" w:hAnsi="Times New Roman" w:cs="Times New Roman"/>
        </w:rPr>
        <w:t>Does the applicant understand long-term care insurance and how it works? If so, does he or she understand the product being recommended? And, does the applicant understand the specific policy benefits being selected?</w:t>
      </w:r>
    </w:p>
    <w:p w:rsidR="00823DAE" w:rsidRPr="00823DAE" w:rsidRDefault="00823DAE" w:rsidP="00823DAE">
      <w:pPr>
        <w:spacing w:before="120" w:after="120" w:line="240" w:lineRule="auto"/>
        <w:rPr>
          <w:rFonts w:ascii="Times New Roman" w:eastAsia="Times New Roman" w:hAnsi="Times New Roman" w:cs="Times New Roman"/>
        </w:rPr>
      </w:pPr>
      <w:r w:rsidRPr="00823DAE">
        <w:rPr>
          <w:rFonts w:ascii="Times New Roman" w:eastAsia="Times New Roman" w:hAnsi="Times New Roman" w:cs="Times New Roman"/>
        </w:rPr>
        <w:t>These are just some of the things that applicants should know before sign</w:t>
      </w:r>
      <w:r w:rsidR="009F315C">
        <w:rPr>
          <w:rFonts w:ascii="Times New Roman" w:eastAsia="Times New Roman" w:hAnsi="Times New Roman" w:cs="Times New Roman"/>
        </w:rPr>
        <w:t>ing an application for an insurance product</w:t>
      </w:r>
      <w:r w:rsidRPr="00823DAE">
        <w:rPr>
          <w:rFonts w:ascii="Times New Roman" w:eastAsia="Times New Roman" w:hAnsi="Times New Roman" w:cs="Times New Roman"/>
        </w:rPr>
        <w:t xml:space="preserve">: </w:t>
      </w:r>
    </w:p>
    <w:p w:rsidR="00823DAE" w:rsidRPr="00823DAE" w:rsidRDefault="00823DAE" w:rsidP="00823DAE">
      <w:pPr>
        <w:numPr>
          <w:ilvl w:val="0"/>
          <w:numId w:val="3"/>
        </w:numPr>
        <w:spacing w:before="120" w:after="120" w:line="240" w:lineRule="auto"/>
        <w:rPr>
          <w:rFonts w:ascii="Times New Roman" w:eastAsia="Times New Roman" w:hAnsi="Times New Roman" w:cs="Times New Roman"/>
        </w:rPr>
      </w:pPr>
      <w:r w:rsidRPr="00823DAE">
        <w:rPr>
          <w:rFonts w:ascii="Times New Roman" w:eastAsia="Times New Roman" w:hAnsi="Times New Roman" w:cs="Times New Roman"/>
          <w:i/>
          <w:iCs/>
        </w:rPr>
        <w:t>A Shopper’s Guide to Long-Term Care Insurance</w:t>
      </w:r>
      <w:r w:rsidRPr="00823DAE">
        <w:rPr>
          <w:rFonts w:ascii="Times New Roman" w:eastAsia="Times New Roman" w:hAnsi="Times New Roman" w:cs="Times New Roman"/>
        </w:rPr>
        <w:t>, which explains LTCI in general terms;</w:t>
      </w:r>
    </w:p>
    <w:p w:rsidR="00823DAE" w:rsidRPr="00823DAE" w:rsidRDefault="00823DAE" w:rsidP="00823DAE">
      <w:pPr>
        <w:numPr>
          <w:ilvl w:val="0"/>
          <w:numId w:val="3"/>
        </w:numPr>
        <w:spacing w:before="120" w:after="120" w:line="240" w:lineRule="auto"/>
        <w:rPr>
          <w:rFonts w:ascii="Times New Roman" w:eastAsia="Times New Roman" w:hAnsi="Times New Roman" w:cs="Times New Roman"/>
        </w:rPr>
      </w:pPr>
      <w:r w:rsidRPr="00823DAE">
        <w:rPr>
          <w:rFonts w:ascii="Times New Roman" w:eastAsia="Times New Roman" w:hAnsi="Times New Roman" w:cs="Times New Roman"/>
        </w:rPr>
        <w:t xml:space="preserve">“Things You Should Know Before You Buy Long-Term Care Insurance,” which is a list of specific issues and concerns the applicant is advised to consider before purchasing a policy; and </w:t>
      </w:r>
    </w:p>
    <w:p w:rsidR="00823DAE" w:rsidRPr="00823DAE" w:rsidRDefault="00823DAE" w:rsidP="00823DAE">
      <w:pPr>
        <w:numPr>
          <w:ilvl w:val="0"/>
          <w:numId w:val="3"/>
        </w:numPr>
        <w:spacing w:before="120" w:after="120" w:line="240" w:lineRule="auto"/>
        <w:rPr>
          <w:rFonts w:ascii="Times New Roman" w:eastAsia="Times New Roman" w:hAnsi="Times New Roman" w:cs="Times New Roman"/>
        </w:rPr>
      </w:pPr>
      <w:r w:rsidRPr="00823DAE">
        <w:rPr>
          <w:rFonts w:ascii="Times New Roman" w:eastAsia="Times New Roman" w:hAnsi="Times New Roman" w:cs="Times New Roman"/>
        </w:rPr>
        <w:t xml:space="preserve">an outline of coverage, which is a brief description of the policy’s most important features as well as disclosures of what the policy does and does not cover. </w:t>
      </w:r>
    </w:p>
    <w:p w:rsidR="009F315C" w:rsidRDefault="009F315C" w:rsidP="00823DAE">
      <w:pPr>
        <w:spacing w:before="120" w:after="120" w:line="240" w:lineRule="auto"/>
        <w:outlineLvl w:val="4"/>
        <w:rPr>
          <w:rFonts w:ascii="Times New Roman" w:eastAsia="Times New Roman" w:hAnsi="Times New Roman" w:cs="Times New Roman"/>
          <w:b/>
          <w:bCs/>
          <w:sz w:val="24"/>
          <w:szCs w:val="24"/>
        </w:rPr>
      </w:pPr>
    </w:p>
    <w:p w:rsidR="00823DAE" w:rsidRPr="00823DAE" w:rsidRDefault="00823DAE" w:rsidP="003822C5">
      <w:pPr>
        <w:spacing w:before="240" w:after="0" w:line="240" w:lineRule="auto"/>
        <w:outlineLvl w:val="4"/>
        <w:rPr>
          <w:rFonts w:ascii="Times New Roman" w:eastAsia="Times New Roman" w:hAnsi="Times New Roman" w:cs="Times New Roman"/>
          <w:b/>
          <w:bCs/>
          <w:sz w:val="24"/>
          <w:szCs w:val="24"/>
        </w:rPr>
      </w:pPr>
      <w:r w:rsidRPr="00823DAE">
        <w:rPr>
          <w:rFonts w:ascii="Times New Roman" w:eastAsia="Times New Roman" w:hAnsi="Times New Roman" w:cs="Times New Roman"/>
          <w:b/>
          <w:bCs/>
          <w:sz w:val="24"/>
          <w:szCs w:val="24"/>
        </w:rPr>
        <w:t xml:space="preserve">Does the Applicant Need the Product? </w:t>
      </w:r>
    </w:p>
    <w:p w:rsidR="00823DAE" w:rsidRPr="00823DAE" w:rsidRDefault="00823DAE" w:rsidP="00823DAE">
      <w:pPr>
        <w:spacing w:before="120" w:after="120" w:line="240" w:lineRule="auto"/>
        <w:rPr>
          <w:rFonts w:ascii="Times New Roman" w:eastAsia="Times New Roman" w:hAnsi="Times New Roman" w:cs="Times New Roman"/>
        </w:rPr>
      </w:pPr>
      <w:r w:rsidRPr="00823DAE">
        <w:rPr>
          <w:rFonts w:ascii="Times New Roman" w:eastAsia="Times New Roman" w:hAnsi="Times New Roman" w:cs="Times New Roman"/>
        </w:rPr>
        <w:t xml:space="preserve">Aside from the applicant’s understanding of the product, the most important question to ask when determining suitability is, “Does the individual need this coverage?” Related to this question is another equally important one: “Can the applicant afford this insurance?” </w:t>
      </w:r>
    </w:p>
    <w:p w:rsidR="00823DAE" w:rsidRPr="00823DAE" w:rsidRDefault="00823DAE" w:rsidP="00823DAE">
      <w:pPr>
        <w:spacing w:before="120" w:after="120" w:line="240" w:lineRule="auto"/>
        <w:rPr>
          <w:rFonts w:ascii="Times New Roman" w:eastAsia="Times New Roman" w:hAnsi="Times New Roman" w:cs="Times New Roman"/>
        </w:rPr>
      </w:pPr>
      <w:r w:rsidRPr="00823DAE">
        <w:rPr>
          <w:rFonts w:ascii="Times New Roman" w:eastAsia="Times New Roman" w:hAnsi="Times New Roman" w:cs="Times New Roman"/>
        </w:rPr>
        <w:t xml:space="preserve">In the case of partnership policies, an additional question should be posed: “Does the applicant have assets to protect?” If assets are not sufficient to let the applicant benefit significantly from Medicaid’s spend-down exemption, there would seem little benefit in owning a partnership policy. </w:t>
      </w:r>
    </w:p>
    <w:p w:rsidR="00F60781" w:rsidRDefault="00F60781" w:rsidP="009F315C">
      <w:pPr>
        <w:spacing w:before="120" w:after="120" w:line="240" w:lineRule="auto"/>
        <w:outlineLvl w:val="4"/>
        <w:rPr>
          <w:rFonts w:ascii="Times New Roman" w:eastAsia="Times New Roman" w:hAnsi="Times New Roman" w:cs="Times New Roman"/>
          <w:b/>
          <w:bCs/>
          <w:sz w:val="24"/>
          <w:szCs w:val="24"/>
        </w:rPr>
      </w:pPr>
    </w:p>
    <w:p w:rsidR="009F315C" w:rsidRPr="00823DAE" w:rsidRDefault="00F60781" w:rsidP="009F315C">
      <w:pPr>
        <w:spacing w:before="120" w:after="120" w:line="240" w:lineRule="auto"/>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Is a specific product best meet</w:t>
      </w:r>
      <w:r w:rsidR="009F315C">
        <w:rPr>
          <w:rFonts w:ascii="Times New Roman" w:eastAsia="Times New Roman" w:hAnsi="Times New Roman" w:cs="Times New Roman"/>
          <w:b/>
          <w:bCs/>
          <w:sz w:val="24"/>
          <w:szCs w:val="24"/>
        </w:rPr>
        <w:t xml:space="preserve"> the Purpose of the Client</w:t>
      </w:r>
      <w:r w:rsidR="009F315C" w:rsidRPr="00823DAE">
        <w:rPr>
          <w:rFonts w:ascii="Times New Roman" w:eastAsia="Times New Roman" w:hAnsi="Times New Roman" w:cs="Times New Roman"/>
          <w:b/>
          <w:bCs/>
          <w:sz w:val="24"/>
          <w:szCs w:val="24"/>
        </w:rPr>
        <w:t xml:space="preserve">? </w:t>
      </w:r>
    </w:p>
    <w:p w:rsidR="00BE09AA" w:rsidRDefault="009F315C" w:rsidP="009F315C">
      <w:pPr>
        <w:rPr>
          <w:rFonts w:ascii="Times New Roman" w:eastAsia="Times New Roman" w:hAnsi="Times New Roman" w:cs="Times New Roman"/>
        </w:rPr>
      </w:pPr>
      <w:r w:rsidRPr="00823DAE">
        <w:rPr>
          <w:rFonts w:ascii="Times New Roman" w:eastAsia="Times New Roman" w:hAnsi="Times New Roman" w:cs="Times New Roman"/>
        </w:rPr>
        <w:t>Aside from the applicant’s understanding of the product,</w:t>
      </w:r>
      <w:r>
        <w:rPr>
          <w:rFonts w:ascii="Times New Roman" w:eastAsia="Times New Roman" w:hAnsi="Times New Roman" w:cs="Times New Roman"/>
        </w:rPr>
        <w:t xml:space="preserve"> does the product </w:t>
      </w:r>
      <w:r w:rsidR="003822C5">
        <w:rPr>
          <w:rFonts w:ascii="Times New Roman" w:eastAsia="Times New Roman" w:hAnsi="Times New Roman" w:cs="Times New Roman"/>
        </w:rPr>
        <w:t xml:space="preserve">meet the purpose of the client and his/her </w:t>
      </w:r>
      <w:proofErr w:type="gramStart"/>
      <w:r w:rsidR="003822C5">
        <w:rPr>
          <w:rFonts w:ascii="Times New Roman" w:eastAsia="Times New Roman" w:hAnsi="Times New Roman" w:cs="Times New Roman"/>
        </w:rPr>
        <w:t>objectives</w:t>
      </w:r>
      <w:proofErr w:type="gramEnd"/>
    </w:p>
    <w:p w:rsidR="00EA004F" w:rsidRPr="00823DAE" w:rsidRDefault="00EA004F" w:rsidP="003822C5">
      <w:pPr>
        <w:spacing w:before="240" w:after="0" w:line="240" w:lineRule="auto"/>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Timing Risk</w:t>
      </w:r>
      <w:r w:rsidRPr="00823DAE">
        <w:rPr>
          <w:rFonts w:ascii="Times New Roman" w:eastAsia="Times New Roman" w:hAnsi="Times New Roman" w:cs="Times New Roman"/>
          <w:b/>
          <w:bCs/>
          <w:sz w:val="24"/>
          <w:szCs w:val="24"/>
        </w:rPr>
        <w:t xml:space="preserve">? </w:t>
      </w:r>
    </w:p>
    <w:p w:rsidR="00EA004F" w:rsidRDefault="003822C5" w:rsidP="00EA004F">
      <w:r>
        <w:rPr>
          <w:rFonts w:ascii="Times New Roman" w:eastAsia="Times New Roman" w:hAnsi="Times New Roman" w:cs="Times New Roman"/>
        </w:rPr>
        <w:t xml:space="preserve">Many clients are playing Russian roulette </w:t>
      </w:r>
    </w:p>
    <w:p w:rsidR="009F315C" w:rsidRPr="00823DAE" w:rsidRDefault="009F315C"/>
    <w:sectPr w:rsidR="009F315C" w:rsidRPr="00823DAE" w:rsidSect="00BE0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1054B"/>
    <w:multiLevelType w:val="multilevel"/>
    <w:tmpl w:val="8A82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9E677A"/>
    <w:multiLevelType w:val="multilevel"/>
    <w:tmpl w:val="F3EAF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8B1070"/>
    <w:multiLevelType w:val="multilevel"/>
    <w:tmpl w:val="7C0C5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DAE"/>
    <w:rsid w:val="003822C5"/>
    <w:rsid w:val="00823DAE"/>
    <w:rsid w:val="009F315C"/>
    <w:rsid w:val="00BE09AA"/>
    <w:rsid w:val="00D5185F"/>
    <w:rsid w:val="00DF6E6D"/>
    <w:rsid w:val="00EA004F"/>
    <w:rsid w:val="00F60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7E6E80-98EA-4F85-A2E3-B4F8E453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D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Peterk</dc:creator>
  <cp:lastModifiedBy>Peter</cp:lastModifiedBy>
  <cp:revision>2</cp:revision>
  <dcterms:created xsi:type="dcterms:W3CDTF">2014-04-08T02:19:00Z</dcterms:created>
  <dcterms:modified xsi:type="dcterms:W3CDTF">2014-04-08T02:19:00Z</dcterms:modified>
</cp:coreProperties>
</file>